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rPr>
          <w:rFonts w:hint="default" w:ascii="Times New Roman" w:hAnsi="Times New Roman" w:eastAsia="楷体" w:cs="Times New Roman"/>
          <w:sz w:val="32"/>
          <w:lang w:val="en-US" w:eastAsia="zh-CN"/>
        </w:rPr>
      </w:pPr>
      <w:r>
        <w:rPr>
          <w:rFonts w:hint="default" w:ascii="Times New Roman" w:hAnsi="Times New Roman" w:eastAsia="楷体" w:cs="Times New Roman"/>
          <w:sz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6"/>
          <w:szCs w:val="36"/>
          <w:lang w:eastAsia="zh-CN"/>
        </w:rPr>
        <w:t>绿色低碳技术应用场景创新</w:t>
      </w:r>
      <w:r>
        <w:rPr>
          <w:rFonts w:hint="default" w:ascii="Times New Roman" w:hAnsi="Times New Roman" w:eastAsia="黑体" w:cs="Times New Roman"/>
          <w:b w:val="0"/>
          <w:bCs w:val="0"/>
          <w:sz w:val="36"/>
          <w:szCs w:val="36"/>
          <w:lang w:val="en-US" w:eastAsia="zh-CN"/>
        </w:rPr>
        <w:t>案例汇总表</w:t>
      </w:r>
    </w:p>
    <w:p>
      <w:pPr>
        <w:adjustRightInd w:val="0"/>
        <w:snapToGrid w:val="0"/>
        <w:jc w:val="center"/>
        <w:rPr>
          <w:rFonts w:hint="default" w:ascii="Times New Roman" w:hAnsi="Times New Roman" w:eastAsia="方正小标宋_GBK" w:cs="Times New Roman"/>
          <w:sz w:val="36"/>
          <w:szCs w:val="36"/>
        </w:rPr>
      </w:pPr>
    </w:p>
    <w:p>
      <w:pPr>
        <w:rPr>
          <w:rFonts w:hint="default" w:ascii="Times New Roman" w:hAnsi="Times New Roman" w:eastAsia="仿宋" w:cs="Times New Roma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报送单位（盖章）：                               联系人及电话：</w:t>
      </w:r>
    </w:p>
    <w:tbl>
      <w:tblPr>
        <w:tblStyle w:val="6"/>
        <w:tblW w:w="140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"/>
        <w:gridCol w:w="2500"/>
        <w:gridCol w:w="3112"/>
        <w:gridCol w:w="75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8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</w:rPr>
              <w:t>序号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  <w:lang w:val="en-US" w:eastAsia="zh-CN"/>
              </w:rPr>
              <w:t>场景名称</w:t>
            </w:r>
          </w:p>
        </w:tc>
        <w:tc>
          <w:tcPr>
            <w:tcW w:w="311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  <w:lang w:val="en-US" w:eastAsia="zh-CN"/>
              </w:rPr>
              <w:t>场景方向</w:t>
            </w:r>
          </w:p>
        </w:tc>
        <w:tc>
          <w:tcPr>
            <w:tcW w:w="75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  <w:lang w:val="en-US" w:eastAsia="zh-CN"/>
              </w:rPr>
              <w:t>案例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</w:rPr>
              <w:t>简介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  <w:lang w:val="en-US" w:eastAsia="zh-CN"/>
              </w:rPr>
              <w:t>200字左右）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8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sz w:val="30"/>
                <w:szCs w:val="30"/>
              </w:rPr>
              <w:t>1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311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563" w:type="dxa"/>
            <w:vAlign w:val="center"/>
          </w:tcPr>
          <w:p>
            <w:pPr>
              <w:jc w:val="left"/>
              <w:rPr>
                <w:rFonts w:hint="default" w:ascii="Times New Roman" w:hAnsi="Times New Roman" w:eastAsia="仿宋" w:cs="Times New Roman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8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sz w:val="30"/>
                <w:szCs w:val="30"/>
              </w:rPr>
              <w:t>2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311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5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8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sz w:val="30"/>
                <w:szCs w:val="30"/>
              </w:rPr>
              <w:t>3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311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5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8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311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5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8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0"/>
                <w:szCs w:val="30"/>
                <w:lang w:val="en-US" w:eastAsia="zh-CN"/>
              </w:rPr>
              <w:t>5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311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5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0"/>
                <w:szCs w:val="3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outlineLvl w:val="9"/>
        <w:rPr>
          <w:rFonts w:hint="default" w:ascii="Times New Roman" w:hAnsi="Times New Roman" w:eastAsia="仿宋" w:cs="Times New Roman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highlight w:val="none"/>
          <w:lang w:val="en-US" w:eastAsia="zh-CN"/>
        </w:rPr>
        <w:t>注：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outlineLvl w:val="9"/>
        <w:rPr>
          <w:rFonts w:hint="default" w:ascii="Times New Roman" w:hAnsi="Times New Roman" w:eastAsia="仿宋" w:cs="Times New Roman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highlight w:val="none"/>
          <w:lang w:val="en-US" w:eastAsia="zh-CN"/>
        </w:rPr>
        <w:t>1.场景方向只填写序号（不超过3个）：1.能源智慧管理与开发利用</w: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w:t>；</w:t>
      </w:r>
      <w:r>
        <w:rPr>
          <w:rFonts w:hint="default" w:ascii="Times New Roman" w:hAnsi="Times New Roman" w:eastAsia="仿宋" w:cs="Times New Roman"/>
          <w:sz w:val="28"/>
          <w:szCs w:val="28"/>
          <w:highlight w:val="none"/>
          <w:lang w:val="en-US" w:eastAsia="zh-CN"/>
        </w:rPr>
        <w:t>2.碳捕捉与封存</w: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w:t>；</w:t>
      </w:r>
      <w:r>
        <w:rPr>
          <w:rFonts w:hint="default" w:ascii="Times New Roman" w:hAnsi="Times New Roman" w:eastAsia="仿宋" w:cs="Times New Roman"/>
          <w:sz w:val="28"/>
          <w:szCs w:val="28"/>
          <w:highlight w:val="none"/>
          <w:lang w:val="en-US" w:eastAsia="zh-CN"/>
        </w:rPr>
        <w:t>3.绿色制造与零碳工厂</w: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w:t>；</w:t>
      </w:r>
      <w:r>
        <w:rPr>
          <w:rFonts w:hint="default" w:ascii="Times New Roman" w:hAnsi="Times New Roman" w:eastAsia="仿宋" w:cs="Times New Roman"/>
          <w:sz w:val="28"/>
          <w:szCs w:val="28"/>
          <w:highlight w:val="none"/>
          <w:lang w:val="en-US" w:eastAsia="zh-CN"/>
        </w:rPr>
        <w:t>4.绿色交通与物流</w: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w:t>；</w:t>
      </w:r>
      <w:r>
        <w:rPr>
          <w:rFonts w:hint="default" w:ascii="Times New Roman" w:hAnsi="Times New Roman" w:eastAsia="仿宋" w:cs="Times New Roman"/>
          <w:sz w:val="28"/>
          <w:szCs w:val="28"/>
          <w:highlight w:val="none"/>
          <w:lang w:val="en-US" w:eastAsia="zh-CN"/>
        </w:rPr>
        <w:t>5.绿色金融</w: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w:t>；</w:t>
      </w:r>
      <w:r>
        <w:rPr>
          <w:rFonts w:hint="default" w:ascii="Times New Roman" w:hAnsi="Times New Roman" w:eastAsia="仿宋" w:cs="Times New Roman"/>
          <w:sz w:val="28"/>
          <w:szCs w:val="28"/>
          <w:highlight w:val="none"/>
          <w:lang w:val="en-US" w:eastAsia="zh-CN"/>
        </w:rPr>
        <w:t>6.零碳社区</w: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w:t>；</w:t>
      </w:r>
      <w:r>
        <w:rPr>
          <w:rFonts w:hint="default" w:ascii="Times New Roman" w:hAnsi="Times New Roman" w:eastAsia="仿宋" w:cs="Times New Roman"/>
          <w:sz w:val="28"/>
          <w:szCs w:val="28"/>
          <w:highlight w:val="none"/>
          <w:lang w:val="en-US" w:eastAsia="zh-CN"/>
        </w:rPr>
        <w:t>7.绿色低碳建筑</w: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w:t>；</w:t>
      </w:r>
      <w:r>
        <w:rPr>
          <w:rFonts w:hint="default" w:ascii="Times New Roman" w:hAnsi="Times New Roman" w:eastAsia="仿宋" w:cs="Times New Roman"/>
          <w:sz w:val="28"/>
          <w:szCs w:val="28"/>
          <w:highlight w:val="none"/>
          <w:lang w:val="en-US" w:eastAsia="zh-CN"/>
        </w:rPr>
        <w:t>8.其他，请列出具体方向名称</w: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outlineLvl w:val="9"/>
        <w:rPr>
          <w:rFonts w:hint="default" w:ascii="Times New Roman" w:hAnsi="Times New Roman" w:eastAsia="仿宋" w:cs="Times New Roman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highlight w:val="none"/>
          <w:lang w:val="en-US" w:eastAsia="zh-CN"/>
        </w:rPr>
        <w:t>2.案例简介包括：绿色低碳技术应用和场景建设情况，经济、环境和社会效益，案例特色等。</w:t>
      </w:r>
    </w:p>
    <w:p>
      <w:bookmarkStart w:id="0" w:name="_GoBack"/>
      <w:bookmarkEnd w:id="0"/>
    </w:p>
    <w:sectPr>
      <w:footerReference r:id="rId3" w:type="default"/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zSVju0AAAAAUBAAAPAAAAAAAA&#10;AAEAIAAAACIAAABkcnMvZG93bnJldi54bWxQSwECFAAUAAAACACHTuJAaePyQxoCAAAhBAAADgAA&#10;AAAAAAABACAAAAAf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711A7E"/>
    <w:rsid w:val="49711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autoSpaceDE w:val="0"/>
      <w:autoSpaceDN w:val="0"/>
      <w:adjustRightInd w:val="0"/>
      <w:spacing w:line="600" w:lineRule="exact"/>
      <w:ind w:firstLine="720" w:firstLineChars="200"/>
      <w:outlineLvl w:val="1"/>
    </w:pPr>
    <w:rPr>
      <w:rFonts w:ascii="Courier New" w:hAnsi="Courier New" w:eastAsia="楷体_GB2312"/>
      <w:b/>
      <w:color w:val="000000"/>
      <w:sz w:val="32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2023-04-27T02:53:00Z</dcterms:created>
  <dc:creator>Administrator</dc:creator>
  <cp:lastModifiedBy>Administrator</cp:lastModifiedBy>
  <dcterms:modified xsi:type="dcterms:W3CDTF">2023-04-27T03:03:36Z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