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</w:pPr>
      <w:bookmarkStart w:id="0" w:name="_GoBack"/>
      <w:bookmarkEnd w:id="0"/>
      <w:r>
        <w:t>Proposal for Joint Seminar</w:t>
      </w:r>
    </w:p>
    <w:p>
      <w:pPr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NSFC-</w:t>
      </w:r>
      <w:r>
        <w:rPr>
          <w:rFonts w:hint="eastAsia"/>
          <w:b/>
          <w:bCs/>
          <w:sz w:val="24"/>
          <w:szCs w:val="24"/>
        </w:rPr>
        <w:t>JSPS</w:t>
      </w:r>
      <w:r>
        <w:rPr>
          <w:b/>
          <w:bCs/>
          <w:sz w:val="24"/>
          <w:szCs w:val="24"/>
        </w:rPr>
        <w:t xml:space="preserve"> Scientific Cooperation Program</w:t>
      </w:r>
    </w:p>
    <w:p>
      <w:pPr>
        <w:rPr>
          <w:sz w:val="24"/>
          <w:szCs w:val="24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2864"/>
        <w:gridCol w:w="636"/>
        <w:gridCol w:w="204"/>
        <w:gridCol w:w="106"/>
        <w:gridCol w:w="1257"/>
        <w:gridCol w:w="2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</w:t>
            </w:r>
          </w:p>
        </w:tc>
        <w:tc>
          <w:tcPr>
            <w:tcW w:w="7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Period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Place</w:t>
            </w:r>
          </w:p>
        </w:tc>
        <w:tc>
          <w:tcPr>
            <w:tcW w:w="3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3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Chinese Coordinator</w:t>
            </w:r>
          </w:p>
        </w:tc>
        <w:tc>
          <w:tcPr>
            <w:tcW w:w="7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Name </w:t>
            </w:r>
            <w:r>
              <w:rPr>
                <w:rFonts w:hint="eastAsia"/>
                <w:b/>
                <w:bCs/>
                <w:sz w:val="21"/>
                <w:szCs w:val="21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</w:trPr>
        <w:tc>
          <w:tcPr>
            <w:tcW w:w="13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Affiliation</w:t>
            </w:r>
            <w:r>
              <w:rPr>
                <w:rFonts w:hint="eastAsia"/>
                <w:sz w:val="24"/>
                <w:szCs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13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Position </w:t>
            </w:r>
            <w:r>
              <w:rPr>
                <w:rFonts w:hint="eastAsia"/>
                <w:sz w:val="24"/>
                <w:szCs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</w:t>
            </w:r>
            <w:r>
              <w:rPr>
                <w:rFonts w:hint="eastAsia"/>
                <w:sz w:val="24"/>
                <w:szCs w:val="24"/>
              </w:rPr>
              <w:t xml:space="preserve">l: 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Fax</w:t>
            </w:r>
            <w:r>
              <w:rPr>
                <w:rFonts w:hint="eastAsia"/>
                <w:sz w:val="24"/>
                <w:szCs w:val="24"/>
              </w:rPr>
              <w:t xml:space="preserve">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3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Japanese </w:t>
            </w:r>
            <w:r>
              <w:rPr>
                <w:sz w:val="21"/>
                <w:szCs w:val="21"/>
              </w:rPr>
              <w:t>Coordinator</w:t>
            </w:r>
          </w:p>
        </w:tc>
        <w:tc>
          <w:tcPr>
            <w:tcW w:w="7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</w:t>
            </w:r>
            <w:r>
              <w:rPr>
                <w:rFonts w:hint="eastAsia"/>
                <w:sz w:val="24"/>
                <w:szCs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13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eastAsia="Batang"/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</w:rPr>
              <w:t>Affiliation</w:t>
            </w:r>
            <w:r>
              <w:rPr>
                <w:rFonts w:hint="eastAsia"/>
                <w:sz w:val="24"/>
                <w:szCs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</w:trPr>
        <w:tc>
          <w:tcPr>
            <w:tcW w:w="13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Position</w:t>
            </w:r>
            <w:r>
              <w:rPr>
                <w:rFonts w:hint="eastAsia"/>
                <w:sz w:val="24"/>
                <w:szCs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</w:t>
            </w:r>
            <w:r>
              <w:rPr>
                <w:rFonts w:hint="eastAsia"/>
                <w:sz w:val="24"/>
                <w:szCs w:val="24"/>
              </w:rPr>
              <w:t>: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eastAsia="Batang"/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</w:rPr>
              <w:t>Fax</w:t>
            </w:r>
            <w:r>
              <w:rPr>
                <w:rFonts w:hint="eastAsia"/>
                <w:sz w:val="24"/>
                <w:szCs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89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Participants</w:t>
            </w:r>
            <w:r>
              <w:rPr>
                <w:rFonts w:hint="eastAsia"/>
              </w:rPr>
              <w:t xml:space="preserve"> </w:t>
            </w:r>
            <w:r>
              <w:t>in Chinese</w:t>
            </w:r>
            <w:r>
              <w:rPr>
                <w:rFonts w:hint="eastAsia"/>
              </w:rPr>
              <w:t xml:space="preserve"> </w:t>
            </w:r>
            <w:r>
              <w:t>side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</w:t>
            </w:r>
          </w:p>
        </w:tc>
        <w:tc>
          <w:tcPr>
            <w:tcW w:w="3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Affiliation</w:t>
            </w:r>
          </w:p>
        </w:tc>
        <w:tc>
          <w:tcPr>
            <w:tcW w:w="1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Position</w:t>
            </w:r>
          </w:p>
        </w:tc>
        <w:tc>
          <w:tcPr>
            <w:tcW w:w="2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NSFC Grant Number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0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jc w:val="left"/>
              <w:rPr>
                <w:sz w:val="21"/>
                <w:szCs w:val="21"/>
              </w:rPr>
            </w:pPr>
          </w:p>
          <w:p>
            <w:pPr>
              <w:jc w:val="left"/>
              <w:rPr>
                <w:sz w:val="21"/>
                <w:szCs w:val="21"/>
              </w:rPr>
            </w:pPr>
          </w:p>
          <w:p>
            <w:pPr>
              <w:jc w:val="left"/>
              <w:rPr>
                <w:sz w:val="21"/>
                <w:szCs w:val="21"/>
              </w:rPr>
            </w:pPr>
          </w:p>
          <w:p>
            <w:pPr>
              <w:jc w:val="left"/>
              <w:rPr>
                <w:sz w:val="21"/>
                <w:szCs w:val="21"/>
              </w:rPr>
            </w:pPr>
          </w:p>
          <w:p>
            <w:pPr>
              <w:jc w:val="left"/>
              <w:rPr>
                <w:sz w:val="21"/>
                <w:szCs w:val="21"/>
              </w:rPr>
            </w:pPr>
          </w:p>
          <w:p>
            <w:pPr>
              <w:jc w:val="left"/>
              <w:rPr>
                <w:sz w:val="21"/>
                <w:szCs w:val="21"/>
              </w:rPr>
            </w:pPr>
          </w:p>
          <w:p>
            <w:pPr>
              <w:jc w:val="left"/>
              <w:rPr>
                <w:sz w:val="21"/>
                <w:szCs w:val="21"/>
              </w:rPr>
            </w:pPr>
          </w:p>
          <w:p>
            <w:pPr>
              <w:jc w:val="left"/>
              <w:rPr>
                <w:sz w:val="21"/>
                <w:szCs w:val="21"/>
              </w:rPr>
            </w:pPr>
          </w:p>
          <w:p>
            <w:pPr>
              <w:jc w:val="left"/>
              <w:rPr>
                <w:sz w:val="21"/>
                <w:szCs w:val="21"/>
              </w:rPr>
            </w:pPr>
          </w:p>
          <w:p>
            <w:pPr>
              <w:jc w:val="left"/>
              <w:rPr>
                <w:sz w:val="21"/>
                <w:szCs w:val="21"/>
              </w:rPr>
            </w:pPr>
          </w:p>
          <w:p>
            <w:pPr>
              <w:jc w:val="left"/>
              <w:rPr>
                <w:sz w:val="21"/>
                <w:szCs w:val="21"/>
              </w:rPr>
            </w:pPr>
          </w:p>
          <w:p>
            <w:pPr>
              <w:jc w:val="left"/>
              <w:rPr>
                <w:rFonts w:hint="eastAsia"/>
                <w:sz w:val="21"/>
                <w:szCs w:val="21"/>
              </w:rPr>
            </w:pPr>
          </w:p>
          <w:p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2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89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Participants</w:t>
            </w:r>
            <w:r>
              <w:rPr>
                <w:rFonts w:hint="eastAsia"/>
              </w:rPr>
              <w:t xml:space="preserve"> </w:t>
            </w:r>
            <w:r>
              <w:t xml:space="preserve">in </w:t>
            </w:r>
            <w:r>
              <w:rPr>
                <w:rFonts w:hint="eastAsia"/>
              </w:rPr>
              <w:t xml:space="preserve">Japanese </w:t>
            </w:r>
            <w:r>
              <w:t>side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</w:t>
            </w:r>
          </w:p>
        </w:tc>
        <w:tc>
          <w:tcPr>
            <w:tcW w:w="3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Affiliation</w:t>
            </w:r>
          </w:p>
        </w:tc>
        <w:tc>
          <w:tcPr>
            <w:tcW w:w="1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Position</w:t>
            </w:r>
          </w:p>
        </w:tc>
        <w:tc>
          <w:tcPr>
            <w:tcW w:w="2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3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rFonts w:hint="eastAsia"/>
                <w:sz w:val="21"/>
                <w:szCs w:val="21"/>
              </w:rPr>
            </w:pPr>
          </w:p>
          <w:p>
            <w:pPr>
              <w:rPr>
                <w:rFonts w:hint="eastAsia"/>
                <w:sz w:val="21"/>
                <w:szCs w:val="21"/>
              </w:rPr>
            </w:pPr>
          </w:p>
          <w:p>
            <w:pPr>
              <w:rPr>
                <w:rFonts w:hint="eastAsia"/>
                <w:sz w:val="21"/>
                <w:szCs w:val="21"/>
              </w:rPr>
            </w:pPr>
          </w:p>
          <w:p>
            <w:pPr>
              <w:rPr>
                <w:rFonts w:hint="eastAsia"/>
                <w:sz w:val="21"/>
                <w:szCs w:val="21"/>
              </w:rPr>
            </w:pPr>
          </w:p>
          <w:p>
            <w:pPr>
              <w:rPr>
                <w:rFonts w:hint="eastAsia"/>
                <w:sz w:val="21"/>
                <w:szCs w:val="21"/>
              </w:rPr>
            </w:pPr>
          </w:p>
          <w:p>
            <w:pPr>
              <w:rPr>
                <w:rFonts w:hint="eastAsia"/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</w:tc>
        <w:tc>
          <w:tcPr>
            <w:tcW w:w="1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</w:tc>
        <w:tc>
          <w:tcPr>
            <w:tcW w:w="2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Subject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 Purpose</w:t>
            </w:r>
          </w:p>
        </w:tc>
        <w:tc>
          <w:tcPr>
            <w:tcW w:w="7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21"/>
                <w:szCs w:val="24"/>
              </w:rPr>
            </w:pPr>
          </w:p>
          <w:p>
            <w:pPr>
              <w:rPr>
                <w:rFonts w:ascii="Arial" w:hAnsi="Arial" w:cs="Arial"/>
                <w:sz w:val="21"/>
                <w:szCs w:val="24"/>
              </w:rPr>
            </w:pPr>
          </w:p>
          <w:p>
            <w:pPr>
              <w:rPr>
                <w:rFonts w:ascii="Arial" w:hAnsi="Arial" w:cs="Arial"/>
                <w:sz w:val="21"/>
                <w:szCs w:val="24"/>
              </w:rPr>
            </w:pPr>
          </w:p>
          <w:p>
            <w:pPr>
              <w:rPr>
                <w:rFonts w:ascii="Arial" w:hAnsi="Arial" w:cs="Arial"/>
                <w:sz w:val="21"/>
                <w:szCs w:val="24"/>
              </w:rPr>
            </w:pPr>
          </w:p>
          <w:p>
            <w:pPr>
              <w:rPr>
                <w:rFonts w:ascii="Arial" w:hAnsi="Arial" w:cs="Arial"/>
                <w:sz w:val="21"/>
                <w:szCs w:val="24"/>
              </w:rPr>
            </w:pPr>
          </w:p>
          <w:p>
            <w:pPr>
              <w:rPr>
                <w:rFonts w:ascii="Arial" w:hAnsi="Arial" w:cs="Arial"/>
                <w:sz w:val="21"/>
                <w:szCs w:val="24"/>
              </w:rPr>
            </w:pPr>
          </w:p>
          <w:p>
            <w:pPr>
              <w:rPr>
                <w:rFonts w:ascii="Arial" w:hAnsi="Arial" w:cs="Arial"/>
                <w:sz w:val="21"/>
                <w:szCs w:val="24"/>
              </w:rPr>
            </w:pPr>
          </w:p>
          <w:p>
            <w:pPr>
              <w:rPr>
                <w:rFonts w:ascii="Arial" w:hAnsi="Arial" w:cs="Arial"/>
                <w:sz w:val="21"/>
                <w:szCs w:val="24"/>
              </w:rPr>
            </w:pPr>
          </w:p>
          <w:p>
            <w:pPr>
              <w:rPr>
                <w:rFonts w:ascii="Arial" w:hAnsi="Arial" w:cs="Arial"/>
                <w:sz w:val="21"/>
                <w:szCs w:val="24"/>
              </w:rPr>
            </w:pPr>
          </w:p>
          <w:p>
            <w:pPr>
              <w:rPr>
                <w:rFonts w:ascii="Arial" w:hAnsi="Arial" w:cs="Arial"/>
                <w:sz w:val="21"/>
                <w:szCs w:val="24"/>
              </w:rPr>
            </w:pPr>
          </w:p>
          <w:p>
            <w:pPr>
              <w:rPr>
                <w:rFonts w:ascii="Arial" w:hAnsi="Arial" w:cs="Arial"/>
                <w:sz w:val="21"/>
                <w:szCs w:val="24"/>
              </w:rPr>
            </w:pPr>
          </w:p>
          <w:p>
            <w:pPr>
              <w:rPr>
                <w:rFonts w:ascii="Arial" w:hAnsi="Arial" w:cs="Arial"/>
                <w:sz w:val="21"/>
                <w:szCs w:val="24"/>
              </w:rPr>
            </w:pPr>
          </w:p>
          <w:p>
            <w:pPr>
              <w:rPr>
                <w:rFonts w:ascii="Arial" w:hAnsi="Arial" w:cs="Arial"/>
                <w:sz w:val="21"/>
                <w:szCs w:val="24"/>
              </w:rPr>
            </w:pPr>
          </w:p>
          <w:p>
            <w:pPr>
              <w:rPr>
                <w:rFonts w:ascii="Arial" w:hAnsi="Arial" w:cs="Arial"/>
                <w:sz w:val="21"/>
                <w:szCs w:val="24"/>
              </w:rPr>
            </w:pPr>
          </w:p>
          <w:p>
            <w:pPr>
              <w:rPr>
                <w:rFonts w:ascii="Arial" w:hAnsi="Arial" w:cs="Arial"/>
                <w:sz w:val="21"/>
                <w:szCs w:val="24"/>
              </w:rPr>
            </w:pPr>
          </w:p>
          <w:p>
            <w:pPr>
              <w:rPr>
                <w:rFonts w:ascii="Arial" w:hAnsi="Arial" w:cs="Arial"/>
                <w:sz w:val="21"/>
                <w:szCs w:val="24"/>
              </w:rPr>
            </w:pPr>
          </w:p>
          <w:p>
            <w:pPr>
              <w:rPr>
                <w:rFonts w:ascii="Arial" w:hAnsi="Arial" w:cs="Arial"/>
                <w:sz w:val="21"/>
                <w:szCs w:val="24"/>
              </w:rPr>
            </w:pPr>
          </w:p>
          <w:p>
            <w:pPr>
              <w:rPr>
                <w:rFonts w:ascii="Arial" w:hAnsi="Arial" w:cs="Arial"/>
                <w:sz w:val="21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Expected Results</w:t>
            </w:r>
          </w:p>
        </w:tc>
        <w:tc>
          <w:tcPr>
            <w:tcW w:w="7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rStyle w:val="12"/>
                <w:rFonts w:ascii="Arial" w:hAnsi="Arial" w:cs="Arial"/>
                <w:sz w:val="21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</w:p>
    <w:sectPr>
      <w:footerReference r:id="rId3" w:type="default"/>
      <w:pgSz w:w="10319" w:h="14572"/>
      <w:pgMar w:top="1361" w:right="851" w:bottom="1361" w:left="851" w:header="851" w:footer="992" w:gutter="0"/>
      <w:cols w:space="720" w:num="1"/>
      <w:docGrid w:type="lines" w:linePitch="38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uto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2</w:t>
    </w:r>
    <w: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5"/>
  <w:drawingGridHorizontalSpacing w:val="140"/>
  <w:drawingGridVerticalSpacing w:val="190"/>
  <w:displayHorizontalDrawingGridEvery w:val="2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46769B"/>
    <w:rsid w:val="0063179A"/>
    <w:rsid w:val="0068126F"/>
    <w:rsid w:val="139C10CD"/>
    <w:rsid w:val="21092A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8"/>
      <w:szCs w:val="28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jc w:val="center"/>
      <w:outlineLvl w:val="0"/>
    </w:pPr>
    <w:rPr>
      <w:b/>
      <w:bCs/>
      <w:sz w:val="24"/>
      <w:szCs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jc w:val="left"/>
    </w:pPr>
    <w:rPr>
      <w:sz w:val="21"/>
      <w:szCs w:val="21"/>
    </w:rPr>
  </w:style>
  <w:style w:type="paragraph" w:styleId="4">
    <w:name w:val="Body Text Indent"/>
    <w:basedOn w:val="1"/>
    <w:uiPriority w:val="0"/>
    <w:rPr>
      <w:sz w:val="21"/>
      <w:szCs w:val="21"/>
    </w:rPr>
  </w:style>
  <w:style w:type="paragraph" w:styleId="5">
    <w:name w:val="Balloon Text"/>
    <w:basedOn w:val="1"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0"/>
    <w:pPr>
      <w:widowControl/>
      <w:spacing w:beforeAutospacing="1" w:afterAutospacing="1" w:line="288" w:lineRule="auto"/>
      <w:jc w:val="left"/>
    </w:pPr>
    <w:rPr>
      <w:rFonts w:ascii="_x000B__x000C_" w:hAnsi="_x000B__x000C_" w:eastAsia="Arial Unicode MS"/>
      <w:kern w:val="0"/>
      <w:sz w:val="15"/>
      <w:szCs w:val="15"/>
    </w:rPr>
  </w:style>
  <w:style w:type="character" w:styleId="11">
    <w:name w:val="page number"/>
    <w:basedOn w:val="10"/>
    <w:uiPriority w:val="0"/>
  </w:style>
  <w:style w:type="character" w:customStyle="1" w:styleId="12">
    <w:name w:val="presentationaccueil"/>
    <w:basedOn w:val="10"/>
    <w:uiPriority w:val="0"/>
  </w:style>
  <w:style w:type="character" w:customStyle="1" w:styleId="13">
    <w:name w:val="页眉 Char"/>
    <w:basedOn w:val="10"/>
    <w:link w:val="7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基金委合作局</Company>
  <Pages>2</Pages>
  <Words>49</Words>
  <Characters>325</Characters>
  <Lines>4</Lines>
  <Paragraphs>1</Paragraphs>
  <TotalTime>1</TotalTime>
  <ScaleCrop>false</ScaleCrop>
  <LinksUpToDate>false</LinksUpToDate>
  <CharactersWithSpaces>347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2008-06-13T07:37:00Z</dcterms:created>
  <dc:creator>亚非处</dc:creator>
  <cp:lastModifiedBy>h</cp:lastModifiedBy>
  <cp:lastPrinted>2008-06-13T08:02:00Z</cp:lastPrinted>
  <dcterms:modified xsi:type="dcterms:W3CDTF">2023-06-15T03:50:45Z</dcterms:modified>
  <dc:title>      国家自然科学基金委员会与韩国科学与工程基金会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09E2B734CDCB4D45B60D337CC2F8BEF9_13</vt:lpwstr>
  </property>
</Properties>
</file>