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仿宋_GB2312" w:hAnsi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国家企业技术中心名称变更情况表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所在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cs="仿宋_GB2312"/>
          <w:sz w:val="28"/>
          <w:szCs w:val="28"/>
          <w:u w:val="single"/>
          <w:lang w:val="en-US" w:eastAsia="zh-CN"/>
        </w:rPr>
        <w:t xml:space="preserve">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3250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发改高技〔2022〕158号中的名称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现企业名称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superscrip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更名类型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superscript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2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2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2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···</w:t>
            </w:r>
          </w:p>
        </w:tc>
        <w:tc>
          <w:tcPr>
            <w:tcW w:w="32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/>
          <w:sz w:val="28"/>
          <w:szCs w:val="28"/>
          <w:lang w:val="en-US" w:eastAsia="zh-CN"/>
        </w:rPr>
        <w:t>“更名类型”一栏中，可选填“仅企业更名”“企业并购重组”。</w:t>
      </w:r>
    </w:p>
    <w:p/>
    <w:sectPr>
      <w:pgSz w:w="11906" w:h="16838"/>
      <w:pgMar w:top="2098" w:right="1474" w:bottom="1985" w:left="1588" w:header="851" w:footer="1588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F01B1"/>
    <w:rsid w:val="1E3C14F7"/>
    <w:rsid w:val="59FD0798"/>
    <w:rsid w:val="5FCF01B1"/>
    <w:rsid w:val="683F2850"/>
    <w:rsid w:val="7F7E9182"/>
    <w:rsid w:val="F7C63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3.33333333333333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2022-09-08T01:58:00Z</dcterms:created>
  <dc:creator>user</dc:creator>
  <cp:lastModifiedBy>NTKO</cp:lastModifiedBy>
  <dcterms:modified xsi:type="dcterms:W3CDTF">2022-09-13T02:40:43Z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